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230C89" w:rsidP="000D5C05" w14:paraId="5DD5F304" w14:textId="1950BE0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230C89" w:rsidR="00230C89">
        <w:rPr>
          <w:rFonts w:ascii="Times New Roman" w:hAnsi="Times New Roman" w:cs="Times New Roman"/>
          <w:b/>
          <w:bCs/>
          <w:sz w:val="26"/>
          <w:szCs w:val="26"/>
        </w:rPr>
        <w:t>2344</w:t>
      </w:r>
      <w:r w:rsidRPr="00230C89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230C89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230C89" w:rsidP="000D5C05" w14:paraId="4761A5CE" w14:textId="6830C29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230C89" w:rsidR="00230C89">
        <w:rPr>
          <w:rFonts w:ascii="Times New Roman" w:hAnsi="Times New Roman" w:cs="Times New Roman"/>
          <w:b/>
          <w:bCs/>
          <w:sz w:val="26"/>
          <w:szCs w:val="26"/>
        </w:rPr>
        <w:t>86MS0052-01-2024-003820-37</w:t>
      </w:r>
    </w:p>
    <w:p w:rsidR="00674F64" w:rsidRPr="00230C89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30C89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230C89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230C89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30C89" w:rsidP="000D5C05" w14:paraId="36149355" w14:textId="3BAB00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06 мая</w:t>
      </w:r>
      <w:r w:rsidRPr="00230C89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230C89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230C89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30C89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230C89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230C89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230C89" w:rsidP="000D5C05" w14:paraId="3D5EF02C" w14:textId="0ABACA37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230C89" w:rsidR="00B60BAB">
        <w:rPr>
          <w:rFonts w:ascii="Times New Roman" w:hAnsi="Times New Roman" w:cs="Times New Roman"/>
          <w:color w:val="000099"/>
          <w:sz w:val="26"/>
          <w:szCs w:val="26"/>
        </w:rPr>
        <w:t>ООО ПКО «АСВ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230C89" w:rsidR="00230C89">
        <w:rPr>
          <w:rFonts w:ascii="Times New Roman" w:hAnsi="Times New Roman" w:cs="Times New Roman"/>
          <w:color w:val="000099"/>
          <w:sz w:val="26"/>
          <w:szCs w:val="26"/>
        </w:rPr>
        <w:t>Журба Д.В.</w:t>
      </w:r>
      <w:r w:rsidRPr="00230C89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230C89" w:rsidP="000D5C05" w14:paraId="0E81C1F3" w14:textId="0114D2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230C89" w:rsidR="00B60BAB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«Профессиональная коллекторская организация «Агентство Судебного Взыскания» к </w:t>
      </w:r>
      <w:r w:rsidRPr="00230C89" w:rsidR="00230C89">
        <w:rPr>
          <w:rFonts w:ascii="Times New Roman" w:hAnsi="Times New Roman" w:cs="Times New Roman"/>
          <w:color w:val="000099"/>
          <w:sz w:val="26"/>
          <w:szCs w:val="26"/>
        </w:rPr>
        <w:t xml:space="preserve">Журба Денису Викторовичу </w:t>
      </w:r>
      <w:r w:rsidRPr="00230C89" w:rsidR="00B60BAB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230C89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230C89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230C89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30C89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230C89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30C89" w:rsidP="000D5C05" w14:paraId="6C939C25" w14:textId="7937760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230C89" w:rsidR="009018B1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«Профессиональная коллекторская организация «Агентство Судебного Взыскания» к </w:t>
      </w:r>
      <w:r w:rsidRPr="00230C89" w:rsidR="00230C89">
        <w:rPr>
          <w:rFonts w:ascii="Times New Roman" w:hAnsi="Times New Roman" w:cs="Times New Roman"/>
          <w:color w:val="000099"/>
          <w:sz w:val="26"/>
          <w:szCs w:val="26"/>
        </w:rPr>
        <w:t xml:space="preserve">Журба Денису Викторовичу </w:t>
      </w:r>
      <w:r w:rsidRPr="00230C89" w:rsidR="009018B1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230C89" w:rsidP="000D5C05" w14:paraId="75DA2296" w14:textId="2D2232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230C89" w:rsidR="00230C89">
        <w:rPr>
          <w:rFonts w:ascii="Times New Roman" w:hAnsi="Times New Roman" w:cs="Times New Roman"/>
          <w:color w:val="000099"/>
          <w:sz w:val="26"/>
          <w:szCs w:val="26"/>
        </w:rPr>
        <w:t xml:space="preserve">Журба Дениса Викторовича </w:t>
      </w:r>
      <w:r w:rsidRPr="00230C89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230C89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375C82">
        <w:rPr>
          <w:szCs w:val="26"/>
        </w:rPr>
        <w:t>*****</w:t>
      </w:r>
      <w:r w:rsidRPr="00230C89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230C89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230C89" w:rsidR="009018B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«Профессиональная коллекторская организация «Агентство Судебного Взыскания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30C89" w:rsidR="009018B1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 7841019595, ОГРН 1157847071073)</w:t>
      </w:r>
      <w:r w:rsidRPr="00230C89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230C89" w:rsidR="009018B1">
        <w:rPr>
          <w:rFonts w:ascii="Times New Roman" w:hAnsi="Times New Roman" w:cs="Times New Roman"/>
          <w:sz w:val="26"/>
          <w:szCs w:val="26"/>
        </w:rPr>
        <w:t xml:space="preserve">по договору займа № </w:t>
      </w:r>
      <w:r w:rsidRPr="00230C89" w:rsidR="00230C89">
        <w:rPr>
          <w:rFonts w:ascii="Times New Roman" w:hAnsi="Times New Roman" w:cs="Times New Roman"/>
          <w:sz w:val="26"/>
          <w:szCs w:val="26"/>
        </w:rPr>
        <w:t>2465741</w:t>
      </w:r>
      <w:r w:rsidRPr="00230C89" w:rsidR="009018B1">
        <w:rPr>
          <w:rFonts w:ascii="Times New Roman" w:hAnsi="Times New Roman" w:cs="Times New Roman"/>
          <w:sz w:val="26"/>
          <w:szCs w:val="26"/>
        </w:rPr>
        <w:t xml:space="preserve"> от </w:t>
      </w:r>
      <w:r w:rsidRPr="00230C89" w:rsidR="00230C89">
        <w:rPr>
          <w:rFonts w:ascii="Times New Roman" w:hAnsi="Times New Roman" w:cs="Times New Roman"/>
          <w:sz w:val="26"/>
          <w:szCs w:val="26"/>
        </w:rPr>
        <w:t>03</w:t>
      </w:r>
      <w:r w:rsidRPr="00230C89" w:rsidR="009018B1">
        <w:rPr>
          <w:rFonts w:ascii="Times New Roman" w:hAnsi="Times New Roman" w:cs="Times New Roman"/>
          <w:sz w:val="26"/>
          <w:szCs w:val="26"/>
        </w:rPr>
        <w:t xml:space="preserve">.05.2023 за период с </w:t>
      </w:r>
      <w:r w:rsidRPr="00230C89" w:rsidR="00230C89">
        <w:rPr>
          <w:rFonts w:ascii="Times New Roman" w:hAnsi="Times New Roman" w:cs="Times New Roman"/>
          <w:sz w:val="26"/>
          <w:szCs w:val="26"/>
        </w:rPr>
        <w:t>24.05</w:t>
      </w:r>
      <w:r w:rsidRPr="00230C89" w:rsidR="009018B1">
        <w:rPr>
          <w:rFonts w:ascii="Times New Roman" w:hAnsi="Times New Roman" w:cs="Times New Roman"/>
          <w:sz w:val="26"/>
          <w:szCs w:val="26"/>
        </w:rPr>
        <w:t xml:space="preserve">.2023 по </w:t>
      </w:r>
      <w:r w:rsidRPr="00230C89" w:rsidR="00230C89">
        <w:rPr>
          <w:rFonts w:ascii="Times New Roman" w:hAnsi="Times New Roman" w:cs="Times New Roman"/>
          <w:sz w:val="26"/>
          <w:szCs w:val="26"/>
        </w:rPr>
        <w:t>10.11</w:t>
      </w:r>
      <w:r w:rsidRPr="00230C89" w:rsidR="009018B1">
        <w:rPr>
          <w:rFonts w:ascii="Times New Roman" w:hAnsi="Times New Roman" w:cs="Times New Roman"/>
          <w:sz w:val="26"/>
          <w:szCs w:val="26"/>
        </w:rPr>
        <w:t xml:space="preserve">.2023 в размере </w:t>
      </w:r>
      <w:r w:rsidRPr="00230C89" w:rsidR="00230C89">
        <w:rPr>
          <w:rFonts w:ascii="Times New Roman" w:hAnsi="Times New Roman" w:cs="Times New Roman"/>
          <w:sz w:val="26"/>
          <w:szCs w:val="26"/>
        </w:rPr>
        <w:t xml:space="preserve">22 500 </w:t>
      </w:r>
      <w:r w:rsidRPr="00230C89" w:rsidR="009018B1">
        <w:rPr>
          <w:rFonts w:ascii="Times New Roman" w:hAnsi="Times New Roman" w:cs="Times New Roman"/>
          <w:sz w:val="26"/>
          <w:szCs w:val="26"/>
        </w:rPr>
        <w:t>руб</w:t>
      </w:r>
      <w:r w:rsidRPr="00230C89" w:rsidR="00864C7F">
        <w:rPr>
          <w:rFonts w:ascii="Times New Roman" w:hAnsi="Times New Roman" w:cs="Times New Roman"/>
          <w:sz w:val="26"/>
          <w:szCs w:val="26"/>
        </w:rPr>
        <w:t xml:space="preserve">лей </w:t>
      </w:r>
      <w:r w:rsidRPr="00230C89" w:rsidR="00230C89">
        <w:rPr>
          <w:rFonts w:ascii="Times New Roman" w:hAnsi="Times New Roman" w:cs="Times New Roman"/>
          <w:sz w:val="26"/>
          <w:szCs w:val="26"/>
        </w:rPr>
        <w:t>00</w:t>
      </w:r>
      <w:r w:rsidRPr="00230C89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230C89"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875</w:t>
      </w:r>
      <w:r w:rsidRPr="00230C89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230C89"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230C89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230C89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230C89"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23 375</w:t>
      </w:r>
      <w:r w:rsidRPr="00230C89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0C89"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три</w:t>
      </w:r>
      <w:r w:rsidRPr="00230C89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89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230C89"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30C89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89" w:rsidR="00864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триста </w:t>
      </w:r>
      <w:r w:rsidRPr="00230C89"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семьдесят пять</w:t>
      </w:r>
      <w:r w:rsidRPr="00230C89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230C89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230C89"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30C89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230C89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230C89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230C89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230C89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230C89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 городской суд ХМАО - Югры через мирового судью судебного участка №12</w:t>
      </w:r>
      <w:r w:rsidRPr="00230C89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230C89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230C89" w:rsidP="00A034E6" w14:paraId="07C3A020" w14:textId="13213C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Cs w:val="26"/>
        </w:rPr>
        <w:t>*****</w:t>
      </w:r>
      <w:r w:rsidRPr="00230C89" w:rsidR="00F37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230C89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034E6" w:rsidRPr="00230C89" w:rsidP="00A034E6" w14:paraId="238EBE1B" w14:textId="05ABAA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судебного заседания                                            </w:t>
      </w:r>
      <w:r w:rsidRPr="00230C89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Э.Р. Янбекова</w:t>
      </w:r>
      <w:r w:rsidRP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34E6" w:rsidRPr="006B3447" w:rsidP="00A034E6" w14:paraId="361FD8EB" w14:textId="4612E2F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30C8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6B344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034E6" w:rsidRPr="00C1236A" w:rsidP="00A034E6" w14:paraId="7ED1714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07ABAD31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236A">
        <w:rPr>
          <w:rFonts w:ascii="Times New Roman" w:hAnsi="Times New Roman" w:cs="Times New Roman"/>
          <w:sz w:val="18"/>
        </w:rPr>
        <w:t xml:space="preserve">Подлинник документа находится в материалах гражданского дела № </w:t>
      </w:r>
      <w:r w:rsidRPr="00C1236A">
        <w:rPr>
          <w:rFonts w:ascii="Times New Roman" w:hAnsi="Times New Roman" w:cs="Times New Roman"/>
          <w:color w:val="0000FF"/>
          <w:sz w:val="18"/>
        </w:rPr>
        <w:t>2-</w:t>
      </w:r>
      <w:r w:rsidRPr="00230C89" w:rsidR="00230C8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30C89" w:rsidR="00230C89">
        <w:rPr>
          <w:rFonts w:ascii="Times New Roman" w:hAnsi="Times New Roman" w:cs="Times New Roman"/>
          <w:color w:val="0000FF"/>
          <w:sz w:val="18"/>
        </w:rPr>
        <w:t>2344</w:t>
      </w:r>
      <w:r w:rsidRPr="00C1236A" w:rsidR="00230C89">
        <w:rPr>
          <w:rFonts w:ascii="Times New Roman" w:hAnsi="Times New Roman" w:cs="Times New Roman"/>
          <w:color w:val="0000FF"/>
          <w:sz w:val="18"/>
        </w:rPr>
        <w:t xml:space="preserve"> </w:t>
      </w:r>
      <w:r w:rsidRPr="00C1236A" w:rsidR="00124771">
        <w:rPr>
          <w:rFonts w:ascii="Times New Roman" w:hAnsi="Times New Roman" w:cs="Times New Roman"/>
          <w:color w:val="0000FF"/>
          <w:sz w:val="18"/>
        </w:rPr>
        <w:t>-2112/2024</w:t>
      </w:r>
      <w:r w:rsidRPr="00C1236A">
        <w:rPr>
          <w:rFonts w:ascii="Times New Roman" w:hAnsi="Times New Roman" w:cs="Times New Roman"/>
          <w:sz w:val="18"/>
        </w:rPr>
        <w:t xml:space="preserve"> мирового судьи судебного участка № 12 Нижневартовского судебного района города окружного значения Нижневартовска ХМАО - Югры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3170F"/>
    <w:rsid w:val="001A41A7"/>
    <w:rsid w:val="001B4EA4"/>
    <w:rsid w:val="0020054B"/>
    <w:rsid w:val="00230A42"/>
    <w:rsid w:val="00230C89"/>
    <w:rsid w:val="002C5079"/>
    <w:rsid w:val="002F0259"/>
    <w:rsid w:val="00300B87"/>
    <w:rsid w:val="003505BF"/>
    <w:rsid w:val="00375C82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B3447"/>
    <w:rsid w:val="006C0B92"/>
    <w:rsid w:val="006C150B"/>
    <w:rsid w:val="006F7440"/>
    <w:rsid w:val="007208CE"/>
    <w:rsid w:val="00800D0D"/>
    <w:rsid w:val="00801439"/>
    <w:rsid w:val="00812847"/>
    <w:rsid w:val="00850C2D"/>
    <w:rsid w:val="00855B92"/>
    <w:rsid w:val="00860E3A"/>
    <w:rsid w:val="00864C7F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018B1"/>
    <w:rsid w:val="009279A3"/>
    <w:rsid w:val="00955AD5"/>
    <w:rsid w:val="009827DB"/>
    <w:rsid w:val="009A58CD"/>
    <w:rsid w:val="009A717C"/>
    <w:rsid w:val="009D419F"/>
    <w:rsid w:val="009D6210"/>
    <w:rsid w:val="009D6402"/>
    <w:rsid w:val="00A034E6"/>
    <w:rsid w:val="00A20D07"/>
    <w:rsid w:val="00A46275"/>
    <w:rsid w:val="00A97C28"/>
    <w:rsid w:val="00AE5916"/>
    <w:rsid w:val="00B36E95"/>
    <w:rsid w:val="00B46FF4"/>
    <w:rsid w:val="00B60BAB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26B7E"/>
    <w:rsid w:val="00D33A53"/>
    <w:rsid w:val="00D83B2C"/>
    <w:rsid w:val="00D971C5"/>
    <w:rsid w:val="00DC4A3E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F0670C"/>
    <w:rsid w:val="00F33B94"/>
    <w:rsid w:val="00F37E39"/>
    <w:rsid w:val="00F43424"/>
    <w:rsid w:val="00F615E5"/>
    <w:rsid w:val="00F66F8D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